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FC2" w:rsidRDefault="00AE5FC2" w:rsidP="00AE5FC2">
      <w:pPr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3544"/>
        <w:gridCol w:w="3402"/>
        <w:gridCol w:w="4903"/>
      </w:tblGrid>
      <w:tr w:rsidR="00AE5FC2" w:rsidRPr="00F053AA" w:rsidTr="00A86E16">
        <w:tc>
          <w:tcPr>
            <w:tcW w:w="15388" w:type="dxa"/>
            <w:gridSpan w:val="6"/>
            <w:shd w:val="clear" w:color="auto" w:fill="auto"/>
          </w:tcPr>
          <w:p w:rsidR="00B73428" w:rsidRPr="00F053AA" w:rsidRDefault="00AE5FC2" w:rsidP="00A37478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F053AA">
              <w:rPr>
                <w:rFonts w:asciiTheme="minorHAnsi" w:hAnsiTheme="minorHAnsi" w:cstheme="minorHAnsi"/>
                <w:b/>
                <w:sz w:val="22"/>
                <w:szCs w:val="22"/>
              </w:rPr>
              <w:t>Nazwa dokumentu:</w:t>
            </w:r>
            <w:r w:rsidRPr="00F053AA">
              <w:rPr>
                <w:rFonts w:asciiTheme="minorHAnsi" w:hAnsiTheme="minorHAnsi" w:cstheme="minorHAnsi"/>
                <w:sz w:val="22"/>
                <w:szCs w:val="22"/>
              </w:rPr>
              <w:t xml:space="preserve"> Monaliza 2.0 - etap I</w:t>
            </w:r>
            <w:r w:rsidRPr="00F053A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Pr="00F053AA">
              <w:rPr>
                <w:rFonts w:asciiTheme="minorHAnsi" w:hAnsiTheme="minorHAnsi" w:cstheme="minorHAnsi"/>
                <w:sz w:val="22"/>
                <w:szCs w:val="22"/>
              </w:rPr>
              <w:t>(opis za</w:t>
            </w:r>
            <w:r w:rsidR="00B73428">
              <w:rPr>
                <w:rFonts w:asciiTheme="minorHAnsi" w:hAnsiTheme="minorHAnsi" w:cstheme="minorHAnsi"/>
                <w:sz w:val="22"/>
                <w:szCs w:val="22"/>
              </w:rPr>
              <w:t xml:space="preserve">łożeń projektu informatycznego) – wnioskodawca: </w:t>
            </w:r>
            <w:r w:rsidR="00B73428" w:rsidRPr="00B73428">
              <w:rPr>
                <w:rFonts w:asciiTheme="minorHAnsi" w:hAnsiTheme="minorHAnsi" w:cstheme="minorHAnsi"/>
                <w:sz w:val="22"/>
                <w:szCs w:val="22"/>
              </w:rPr>
              <w:t>Minister Cyfryzacji</w:t>
            </w:r>
            <w:r w:rsidR="00B73428">
              <w:rPr>
                <w:rFonts w:asciiTheme="minorHAnsi" w:hAnsiTheme="minorHAnsi" w:cstheme="minorHAnsi"/>
                <w:sz w:val="22"/>
                <w:szCs w:val="22"/>
              </w:rPr>
              <w:t xml:space="preserve">, beneficjent - </w:t>
            </w:r>
            <w:r w:rsidR="00B73428" w:rsidRPr="00B73428">
              <w:rPr>
                <w:rFonts w:asciiTheme="minorHAnsi" w:hAnsiTheme="minorHAnsi" w:cstheme="minorHAnsi"/>
                <w:sz w:val="22"/>
                <w:szCs w:val="22"/>
              </w:rPr>
              <w:t>Kancelaria Prezesa Rady Ministrów</w:t>
            </w:r>
          </w:p>
        </w:tc>
      </w:tr>
      <w:tr w:rsidR="00AE5FC2" w:rsidRPr="00F053AA" w:rsidTr="0002087E">
        <w:tc>
          <w:tcPr>
            <w:tcW w:w="562" w:type="dxa"/>
            <w:shd w:val="clear" w:color="auto" w:fill="auto"/>
            <w:vAlign w:val="center"/>
          </w:tcPr>
          <w:p w:rsidR="00AE5FC2" w:rsidRPr="00F053AA" w:rsidRDefault="00AE5FC2" w:rsidP="00A86E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53A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E5FC2" w:rsidRPr="003C3C9B" w:rsidRDefault="00AE5FC2" w:rsidP="00A86E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3C9B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E5FC2" w:rsidRPr="00F053AA" w:rsidRDefault="00AE5FC2" w:rsidP="00A86E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53A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AE5FC2" w:rsidRPr="00F053AA" w:rsidRDefault="00AE5FC2" w:rsidP="00A86E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53A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E5FC2" w:rsidRPr="00F053AA" w:rsidRDefault="00AE5FC2" w:rsidP="00A86E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53A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</w:t>
            </w:r>
          </w:p>
        </w:tc>
        <w:tc>
          <w:tcPr>
            <w:tcW w:w="4903" w:type="dxa"/>
            <w:vAlign w:val="center"/>
          </w:tcPr>
          <w:p w:rsidR="00AE5FC2" w:rsidRPr="00F053AA" w:rsidRDefault="00AE5FC2" w:rsidP="00A86E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053A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E5FC2" w:rsidRPr="00F053AA" w:rsidTr="0002087E">
        <w:tc>
          <w:tcPr>
            <w:tcW w:w="562" w:type="dxa"/>
            <w:shd w:val="clear" w:color="auto" w:fill="auto"/>
          </w:tcPr>
          <w:p w:rsidR="00AE5FC2" w:rsidRPr="00F053AA" w:rsidRDefault="00AE5FC2" w:rsidP="00A86E1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53AA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134" w:type="dxa"/>
            <w:shd w:val="clear" w:color="auto" w:fill="auto"/>
          </w:tcPr>
          <w:p w:rsidR="00AE5FC2" w:rsidRPr="003C3C9B" w:rsidRDefault="00AE5FC2" w:rsidP="00A86E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3C9B"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  <w:r w:rsidR="005158A0">
              <w:rPr>
                <w:rFonts w:asciiTheme="minorHAnsi" w:hAnsiTheme="minorHAnsi" w:cstheme="minorHAnsi"/>
                <w:b/>
                <w:sz w:val="22"/>
                <w:szCs w:val="22"/>
              </w:rPr>
              <w:t>IPR</w:t>
            </w:r>
          </w:p>
        </w:tc>
        <w:tc>
          <w:tcPr>
            <w:tcW w:w="1843" w:type="dxa"/>
            <w:shd w:val="clear" w:color="auto" w:fill="auto"/>
          </w:tcPr>
          <w:p w:rsidR="005158A0" w:rsidRPr="005158A0" w:rsidRDefault="005158A0" w:rsidP="005158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58A0">
              <w:rPr>
                <w:rFonts w:asciiTheme="minorHAnsi" w:hAnsiTheme="minorHAnsi" w:cstheme="minorHAnsi"/>
                <w:sz w:val="20"/>
                <w:szCs w:val="20"/>
              </w:rPr>
              <w:t>4.2 działania</w:t>
            </w:r>
          </w:p>
          <w:p w:rsidR="00AE5FC2" w:rsidRPr="00F053AA" w:rsidRDefault="005158A0" w:rsidP="005158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58A0">
              <w:rPr>
                <w:rFonts w:asciiTheme="minorHAnsi" w:hAnsiTheme="minorHAnsi" w:cstheme="minorHAnsi"/>
                <w:sz w:val="20"/>
                <w:szCs w:val="20"/>
              </w:rPr>
              <w:t>informacyjnopromocyjne</w:t>
            </w:r>
          </w:p>
        </w:tc>
        <w:tc>
          <w:tcPr>
            <w:tcW w:w="3544" w:type="dxa"/>
            <w:shd w:val="clear" w:color="auto" w:fill="auto"/>
          </w:tcPr>
          <w:p w:rsidR="005158A0" w:rsidRPr="005158A0" w:rsidRDefault="005158A0" w:rsidP="005158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W projekcie nie uwzględniono wydatków 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działania informacyjno-promocyjne (0 zł).</w:t>
            </w:r>
          </w:p>
          <w:p w:rsidR="005158A0" w:rsidRPr="005158A0" w:rsidRDefault="005158A0" w:rsidP="005158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Oznaczać to może, że jeśli takie działania będą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158A0">
              <w:rPr>
                <w:rFonts w:asciiTheme="minorHAnsi" w:hAnsiTheme="minorHAnsi" w:cstheme="minorHAnsi"/>
                <w:sz w:val="22"/>
                <w:szCs w:val="22"/>
              </w:rPr>
              <w:t xml:space="preserve">realizowane będą one </w:t>
            </w:r>
            <w:proofErr w:type="spellStart"/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bezkosztowe</w:t>
            </w:r>
            <w:proofErr w:type="spellEnd"/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. Zwracamy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uwagę, że beneficjent ma obowiązek</w:t>
            </w:r>
          </w:p>
          <w:p w:rsidR="00AE5FC2" w:rsidRPr="00F053AA" w:rsidRDefault="005158A0" w:rsidP="005158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informowania o źródle dofinansowania tego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przedsięwzięcia.</w:t>
            </w:r>
          </w:p>
        </w:tc>
        <w:tc>
          <w:tcPr>
            <w:tcW w:w="3402" w:type="dxa"/>
            <w:shd w:val="clear" w:color="auto" w:fill="auto"/>
          </w:tcPr>
          <w:p w:rsidR="00AE5FC2" w:rsidRPr="00F053AA" w:rsidRDefault="005158A0" w:rsidP="005158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Jeżeli planowane jest wydatkowanie środków na działania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informacyjno- promocyjne, należy to uwzględnić w tabeli.</w:t>
            </w:r>
          </w:p>
        </w:tc>
        <w:tc>
          <w:tcPr>
            <w:tcW w:w="4903" w:type="dxa"/>
          </w:tcPr>
          <w:p w:rsidR="00712ACE" w:rsidRPr="00F053AA" w:rsidRDefault="00567C2D" w:rsidP="00D304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Planowane jest realizowanie działań informacyjnych, jednak na obecnym etapie nie jest planowane wydatkowanie w tym celu środków finansowych.</w:t>
            </w:r>
          </w:p>
        </w:tc>
      </w:tr>
      <w:tr w:rsidR="00AE5FC2" w:rsidRPr="00F053AA" w:rsidTr="0002087E">
        <w:tc>
          <w:tcPr>
            <w:tcW w:w="562" w:type="dxa"/>
            <w:shd w:val="clear" w:color="auto" w:fill="auto"/>
          </w:tcPr>
          <w:p w:rsidR="00AE5FC2" w:rsidRPr="00F053AA" w:rsidRDefault="00AE5FC2" w:rsidP="00A86E1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53AA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1134" w:type="dxa"/>
            <w:shd w:val="clear" w:color="auto" w:fill="auto"/>
          </w:tcPr>
          <w:p w:rsidR="00AE5FC2" w:rsidRPr="003C3C9B" w:rsidRDefault="005158A0" w:rsidP="005158A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3C9B"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IPR</w:t>
            </w:r>
            <w:r w:rsidRPr="003C3C9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5158A0" w:rsidRPr="005158A0" w:rsidRDefault="005158A0" w:rsidP="005158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58A0">
              <w:rPr>
                <w:rFonts w:asciiTheme="minorHAnsi" w:hAnsiTheme="minorHAnsi" w:cstheme="minorHAnsi"/>
                <w:sz w:val="20"/>
                <w:szCs w:val="20"/>
              </w:rPr>
              <w:t>4.1 Koszty ogólne</w:t>
            </w:r>
          </w:p>
          <w:p w:rsidR="005158A0" w:rsidRPr="005158A0" w:rsidRDefault="005158A0" w:rsidP="005158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58A0">
              <w:rPr>
                <w:rFonts w:asciiTheme="minorHAnsi" w:hAnsiTheme="minorHAnsi" w:cstheme="minorHAnsi"/>
                <w:sz w:val="20"/>
                <w:szCs w:val="20"/>
              </w:rPr>
              <w:t>projektu wraz ze</w:t>
            </w:r>
          </w:p>
          <w:p w:rsidR="005158A0" w:rsidRPr="005158A0" w:rsidRDefault="005158A0" w:rsidP="005158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58A0">
              <w:rPr>
                <w:rFonts w:asciiTheme="minorHAnsi" w:hAnsiTheme="minorHAnsi" w:cstheme="minorHAnsi"/>
                <w:sz w:val="20"/>
                <w:szCs w:val="20"/>
              </w:rPr>
              <w:t>sposobem</w:t>
            </w:r>
          </w:p>
          <w:p w:rsidR="00AE5FC2" w:rsidRPr="00F053AA" w:rsidRDefault="005158A0" w:rsidP="005158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58A0">
              <w:rPr>
                <w:rFonts w:asciiTheme="minorHAnsi" w:hAnsiTheme="minorHAnsi" w:cstheme="minorHAnsi"/>
                <w:sz w:val="20"/>
                <w:szCs w:val="20"/>
              </w:rPr>
              <w:t>finansowania</w:t>
            </w:r>
          </w:p>
        </w:tc>
        <w:tc>
          <w:tcPr>
            <w:tcW w:w="3544" w:type="dxa"/>
            <w:shd w:val="clear" w:color="auto" w:fill="auto"/>
          </w:tcPr>
          <w:p w:rsidR="005158A0" w:rsidRPr="005158A0" w:rsidRDefault="005158A0" w:rsidP="005158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Prosimy o doprecyzowanie wartości</w:t>
            </w:r>
          </w:p>
          <w:p w:rsidR="00AE5FC2" w:rsidRPr="00F053AA" w:rsidRDefault="005158A0" w:rsidP="005158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dofinansowania poniesionej/planowanej 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poniesienia w ramach projektów osi IV POPC,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związku z tym, że oś IV POPC została wskazana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jako główne źródło finansowania.</w:t>
            </w:r>
          </w:p>
        </w:tc>
        <w:tc>
          <w:tcPr>
            <w:tcW w:w="3402" w:type="dxa"/>
            <w:shd w:val="clear" w:color="auto" w:fill="auto"/>
          </w:tcPr>
          <w:p w:rsidR="005158A0" w:rsidRPr="005158A0" w:rsidRDefault="005158A0" w:rsidP="005158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Dane podane w pkt 4.1 są nieczytelne, ponieważ nie wskazują</w:t>
            </w:r>
          </w:p>
          <w:p w:rsidR="005158A0" w:rsidRPr="005158A0" w:rsidRDefault="005158A0" w:rsidP="005158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jaki jest montaż w ramach części finansowanej z projektu osi IV</w:t>
            </w:r>
          </w:p>
          <w:p w:rsidR="005158A0" w:rsidRPr="005158A0" w:rsidRDefault="005158A0" w:rsidP="005158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POPC a powinno jasno wynikać, że dla środków projektowych</w:t>
            </w:r>
          </w:p>
          <w:p w:rsidR="00AE5FC2" w:rsidRPr="00F053AA" w:rsidRDefault="005158A0" w:rsidP="005158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jest to montaż 84,63 wkład UE i 15,37 wkład budżetu państwa.</w:t>
            </w:r>
          </w:p>
        </w:tc>
        <w:tc>
          <w:tcPr>
            <w:tcW w:w="4903" w:type="dxa"/>
          </w:tcPr>
          <w:p w:rsidR="0092107C" w:rsidRDefault="0092107C" w:rsidP="00F555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Projekt jest realizowanych w ramach umów finansowanych:</w:t>
            </w:r>
          </w:p>
          <w:p w:rsidR="00B101F6" w:rsidRPr="0092107C" w:rsidRDefault="0092107C" w:rsidP="0092107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92107C">
              <w:rPr>
                <w:rFonts w:asciiTheme="minorHAnsi" w:hAnsiTheme="minorHAnsi" w:cstheme="minorHAnsi"/>
                <w:sz w:val="22"/>
                <w:szCs w:val="22"/>
              </w:rPr>
              <w:t>ył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ą</w:t>
            </w:r>
            <w:r w:rsidRPr="0092107C">
              <w:rPr>
                <w:rFonts w:asciiTheme="minorHAnsi" w:hAnsiTheme="minorHAnsi" w:cstheme="minorHAnsi"/>
                <w:sz w:val="22"/>
                <w:szCs w:val="22"/>
              </w:rPr>
              <w:t>cznie z budżetu państwa</w:t>
            </w:r>
            <w:r w:rsidR="00B41705">
              <w:rPr>
                <w:rFonts w:asciiTheme="minorHAnsi" w:hAnsiTheme="minorHAnsi" w:cstheme="minorHAnsi"/>
                <w:sz w:val="22"/>
                <w:szCs w:val="22"/>
              </w:rPr>
              <w:t xml:space="preserve"> -  </w:t>
            </w:r>
            <w:r w:rsidR="00B41705" w:rsidRPr="0092107C">
              <w:rPr>
                <w:rFonts w:asciiTheme="minorHAnsi" w:hAnsiTheme="minorHAnsi" w:cstheme="minorHAnsi"/>
                <w:sz w:val="22"/>
                <w:szCs w:val="22"/>
              </w:rPr>
              <w:t>2 019 468,00 zł</w:t>
            </w:r>
            <w:r w:rsidR="00B41705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92107C" w:rsidRPr="0092107C" w:rsidRDefault="0092107C" w:rsidP="0092107C">
            <w:pPr>
              <w:pStyle w:val="Akapitzlist"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Pr="0092107C">
              <w:rPr>
                <w:rFonts w:asciiTheme="minorHAnsi" w:hAnsiTheme="minorHAnsi" w:cstheme="minorHAnsi"/>
                <w:sz w:val="22"/>
                <w:szCs w:val="22"/>
              </w:rPr>
              <w:t xml:space="preserve"> ramach środków POPC PT i budżetu państwa</w:t>
            </w:r>
            <w:r w:rsidR="00B41705">
              <w:rPr>
                <w:rFonts w:asciiTheme="minorHAnsi" w:hAnsiTheme="minorHAnsi" w:cstheme="minorHAnsi"/>
                <w:sz w:val="22"/>
                <w:szCs w:val="22"/>
              </w:rPr>
              <w:t xml:space="preserve"> - </w:t>
            </w:r>
            <w:r w:rsidR="00B41705" w:rsidRPr="00B41705">
              <w:rPr>
                <w:rFonts w:asciiTheme="minorHAnsi" w:hAnsiTheme="minorHAnsi" w:cstheme="minorHAnsi"/>
                <w:sz w:val="22"/>
                <w:szCs w:val="22"/>
              </w:rPr>
              <w:t>8 656 973,70 zł</w:t>
            </w:r>
            <w:r w:rsidR="00B41705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92107C" w:rsidRDefault="0092107C" w:rsidP="00F555E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101F6" w:rsidRDefault="0092107C" w:rsidP="00F555E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Wyłącznie z</w:t>
            </w:r>
            <w:r w:rsidR="00B101F6">
              <w:rPr>
                <w:rFonts w:asciiTheme="minorHAnsi" w:hAnsiTheme="minorHAnsi" w:cstheme="minorHAnsi"/>
                <w:sz w:val="22"/>
                <w:szCs w:val="22"/>
              </w:rPr>
              <w:t xml:space="preserve">e środków budżetu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B101F6">
              <w:rPr>
                <w:rFonts w:asciiTheme="minorHAnsi" w:hAnsiTheme="minorHAnsi" w:cstheme="minorHAnsi"/>
                <w:sz w:val="22"/>
                <w:szCs w:val="22"/>
              </w:rPr>
              <w:t>aństwa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41705">
              <w:rPr>
                <w:rFonts w:asciiTheme="minorHAnsi" w:hAnsiTheme="minorHAnsi" w:cstheme="minorHAnsi"/>
                <w:sz w:val="22"/>
                <w:szCs w:val="22"/>
              </w:rPr>
              <w:t xml:space="preserve">na kwotę </w:t>
            </w:r>
            <w:r w:rsidR="00B101F6">
              <w:rPr>
                <w:rFonts w:asciiTheme="minorHAnsi" w:hAnsiTheme="minorHAnsi" w:cstheme="minorHAnsi"/>
                <w:sz w:val="22"/>
                <w:szCs w:val="22"/>
              </w:rPr>
              <w:t>finansowan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B101F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są następujące zadania</w:t>
            </w:r>
            <w:r w:rsidR="00B101F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:rsidR="00B101F6" w:rsidRDefault="00B41705" w:rsidP="00B101F6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B101F6" w:rsidRPr="00B101F6">
              <w:rPr>
                <w:rFonts w:asciiTheme="minorHAnsi" w:hAnsiTheme="minorHAnsi" w:cstheme="minorHAnsi"/>
                <w:sz w:val="22"/>
                <w:szCs w:val="22"/>
              </w:rPr>
              <w:t>mplementacja modułu „</w:t>
            </w:r>
            <w:r w:rsidR="0002087E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B101F6" w:rsidRPr="00B101F6">
              <w:rPr>
                <w:rFonts w:asciiTheme="minorHAnsi" w:hAnsiTheme="minorHAnsi" w:cstheme="minorHAnsi"/>
                <w:sz w:val="22"/>
                <w:szCs w:val="22"/>
              </w:rPr>
              <w:t>rogramy”</w:t>
            </w:r>
            <w:r w:rsidR="00B101F6">
              <w:rPr>
                <w:rFonts w:asciiTheme="minorHAnsi" w:hAnsiTheme="minorHAnsi" w:cstheme="minorHAnsi"/>
                <w:sz w:val="22"/>
                <w:szCs w:val="22"/>
              </w:rPr>
              <w:t xml:space="preserve"> systemu MonAliZa 2.0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B101F6" w:rsidRDefault="00B41705" w:rsidP="00B101F6">
            <w:pPr>
              <w:pStyle w:val="Akapitzlist"/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B101F6">
              <w:rPr>
                <w:rFonts w:asciiTheme="minorHAnsi" w:hAnsiTheme="minorHAnsi" w:cstheme="minorHAnsi"/>
                <w:sz w:val="22"/>
                <w:szCs w:val="22"/>
              </w:rPr>
              <w:t>ykonanie ekspertyzy projektu „MonAliZa 2.0 – etap I”</w:t>
            </w:r>
            <w:r w:rsidR="001A39D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bookmarkStart w:id="0" w:name="_GoBack"/>
            <w:bookmarkEnd w:id="0"/>
          </w:p>
          <w:p w:rsidR="0092107C" w:rsidRDefault="0092107C" w:rsidP="00B4170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41705" w:rsidRDefault="00B41705" w:rsidP="00B4170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 związku z czym:</w:t>
            </w:r>
          </w:p>
          <w:p w:rsidR="00B41705" w:rsidRPr="005B3224" w:rsidRDefault="005B3224" w:rsidP="005B3224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="00B41705" w:rsidRPr="005B3224">
              <w:rPr>
                <w:rFonts w:asciiTheme="minorHAnsi" w:hAnsiTheme="minorHAnsi" w:cstheme="minorHAnsi"/>
                <w:sz w:val="22"/>
                <w:szCs w:val="22"/>
              </w:rPr>
              <w:t>e środków UE</w:t>
            </w:r>
            <w:r w:rsidRPr="005B3224">
              <w:rPr>
                <w:rFonts w:asciiTheme="minorHAnsi" w:hAnsiTheme="minorHAnsi" w:cstheme="minorHAnsi"/>
                <w:sz w:val="22"/>
                <w:szCs w:val="22"/>
              </w:rPr>
              <w:t xml:space="preserve"> - 7 326 396,84 zł, </w:t>
            </w:r>
            <w:r w:rsidR="00F260B2">
              <w:rPr>
                <w:rFonts w:asciiTheme="minorHAnsi" w:hAnsiTheme="minorHAnsi" w:cstheme="minorHAnsi"/>
                <w:sz w:val="22"/>
                <w:szCs w:val="22"/>
              </w:rPr>
              <w:t>co stanowi</w:t>
            </w:r>
            <w:r w:rsidRPr="005B3224">
              <w:rPr>
                <w:rFonts w:asciiTheme="minorHAnsi" w:hAnsiTheme="minorHAnsi" w:cstheme="minorHAnsi"/>
                <w:sz w:val="22"/>
                <w:szCs w:val="22"/>
              </w:rPr>
              <w:t xml:space="preserve"> 68,6%</w:t>
            </w:r>
            <w:r w:rsidR="00F260B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:rsidR="00B41705" w:rsidRPr="005B3224" w:rsidRDefault="005B3224" w:rsidP="00F260B2">
            <w:pPr>
              <w:pStyle w:val="Akapitzlist"/>
              <w:numPr>
                <w:ilvl w:val="0"/>
                <w:numId w:val="1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5B3224">
              <w:rPr>
                <w:rFonts w:asciiTheme="minorHAnsi" w:hAnsiTheme="minorHAnsi" w:cstheme="minorHAnsi"/>
                <w:sz w:val="22"/>
                <w:szCs w:val="22"/>
              </w:rPr>
              <w:t xml:space="preserve">e środków budżetu państwa - 3 350 044,86 zł, </w:t>
            </w:r>
            <w:r w:rsidR="00F260B2">
              <w:rPr>
                <w:rFonts w:asciiTheme="minorHAnsi" w:hAnsiTheme="minorHAnsi" w:cstheme="minorHAnsi"/>
                <w:sz w:val="22"/>
                <w:szCs w:val="22"/>
              </w:rPr>
              <w:t>co stanowi</w:t>
            </w:r>
            <w:r w:rsidRPr="005B3224">
              <w:rPr>
                <w:rFonts w:asciiTheme="minorHAnsi" w:hAnsiTheme="minorHAnsi" w:cstheme="minorHAnsi"/>
                <w:sz w:val="22"/>
                <w:szCs w:val="22"/>
              </w:rPr>
              <w:t xml:space="preserve"> 31,43%</w:t>
            </w:r>
            <w:r w:rsidR="00F260B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AE5FC2" w:rsidRPr="00F053AA" w:rsidTr="0002087E">
        <w:trPr>
          <w:trHeight w:val="1053"/>
        </w:trPr>
        <w:tc>
          <w:tcPr>
            <w:tcW w:w="562" w:type="dxa"/>
            <w:shd w:val="clear" w:color="auto" w:fill="auto"/>
          </w:tcPr>
          <w:p w:rsidR="00AE5FC2" w:rsidRPr="00F053AA" w:rsidRDefault="00AE5FC2" w:rsidP="00A86E1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053A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3.</w:t>
            </w:r>
          </w:p>
        </w:tc>
        <w:tc>
          <w:tcPr>
            <w:tcW w:w="1134" w:type="dxa"/>
            <w:shd w:val="clear" w:color="auto" w:fill="auto"/>
          </w:tcPr>
          <w:p w:rsidR="00AE5FC2" w:rsidRPr="003C3C9B" w:rsidRDefault="005158A0" w:rsidP="00A86E16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3C3C9B"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IPR</w:t>
            </w:r>
          </w:p>
        </w:tc>
        <w:tc>
          <w:tcPr>
            <w:tcW w:w="1843" w:type="dxa"/>
            <w:shd w:val="clear" w:color="auto" w:fill="auto"/>
          </w:tcPr>
          <w:p w:rsidR="005158A0" w:rsidRPr="005158A0" w:rsidRDefault="005158A0" w:rsidP="005158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58A0">
              <w:rPr>
                <w:rFonts w:asciiTheme="minorHAnsi" w:hAnsiTheme="minorHAnsi" w:cstheme="minorHAnsi"/>
                <w:sz w:val="20"/>
                <w:szCs w:val="20"/>
              </w:rPr>
              <w:t>2.1 Cele i korzyści</w:t>
            </w:r>
          </w:p>
          <w:p w:rsidR="005158A0" w:rsidRPr="005158A0" w:rsidRDefault="005158A0" w:rsidP="005158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58A0">
              <w:rPr>
                <w:rFonts w:asciiTheme="minorHAnsi" w:hAnsiTheme="minorHAnsi" w:cstheme="minorHAnsi"/>
                <w:sz w:val="20"/>
                <w:szCs w:val="20"/>
              </w:rPr>
              <w:t>wynikające z</w:t>
            </w:r>
          </w:p>
          <w:p w:rsidR="00AE5FC2" w:rsidRPr="00F053AA" w:rsidRDefault="005158A0" w:rsidP="005158A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158A0">
              <w:rPr>
                <w:rFonts w:asciiTheme="minorHAnsi" w:hAnsiTheme="minorHAnsi" w:cstheme="minorHAnsi"/>
                <w:sz w:val="20"/>
                <w:szCs w:val="20"/>
              </w:rPr>
              <w:t>projektu</w:t>
            </w:r>
          </w:p>
        </w:tc>
        <w:tc>
          <w:tcPr>
            <w:tcW w:w="3544" w:type="dxa"/>
            <w:shd w:val="clear" w:color="auto" w:fill="auto"/>
          </w:tcPr>
          <w:p w:rsidR="005158A0" w:rsidRPr="005158A0" w:rsidRDefault="005158A0" w:rsidP="005158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Głównym źródłem finansowania zadania jest</w:t>
            </w:r>
          </w:p>
          <w:p w:rsidR="00AE5FC2" w:rsidRPr="00F053AA" w:rsidRDefault="005158A0" w:rsidP="005158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Pomoc techniczna Programu Operacyjnego Polska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Cyfrowa na lata 2014-2020, w związku z tym m.in.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w pkt 2.1 opisu założeń projektu wprost powinny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być wskazane korzyści jakie płyną z realizacji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MonAliZa 2.0 dla tego Programu.</w:t>
            </w:r>
          </w:p>
        </w:tc>
        <w:tc>
          <w:tcPr>
            <w:tcW w:w="3402" w:type="dxa"/>
            <w:shd w:val="clear" w:color="auto" w:fill="auto"/>
          </w:tcPr>
          <w:p w:rsidR="00AE5FC2" w:rsidRPr="00F053AA" w:rsidRDefault="005158A0" w:rsidP="005158A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</w:t>
            </w:r>
            <w:r w:rsidRPr="005158A0">
              <w:rPr>
                <w:rFonts w:asciiTheme="minorHAnsi" w:hAnsiTheme="minorHAnsi" w:cstheme="minorHAnsi"/>
                <w:sz w:val="22"/>
                <w:szCs w:val="22"/>
              </w:rPr>
              <w:t>oszę o uzupełnienie.</w:t>
            </w:r>
          </w:p>
        </w:tc>
        <w:tc>
          <w:tcPr>
            <w:tcW w:w="4903" w:type="dxa"/>
          </w:tcPr>
          <w:p w:rsidR="00514D8A" w:rsidRPr="00F053AA" w:rsidRDefault="00567C2D" w:rsidP="00126BD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Uwzględnione</w:t>
            </w:r>
          </w:p>
        </w:tc>
      </w:tr>
    </w:tbl>
    <w:p w:rsidR="00AE5FC2" w:rsidRDefault="00AE5FC2" w:rsidP="007F28A1">
      <w:pPr>
        <w:rPr>
          <w:rFonts w:asciiTheme="minorHAnsi" w:hAnsiTheme="minorHAnsi" w:cstheme="minorHAnsi"/>
          <w:sz w:val="22"/>
          <w:szCs w:val="22"/>
        </w:rPr>
      </w:pPr>
    </w:p>
    <w:sectPr w:rsidR="00AE5FC2" w:rsidSect="00A064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9BA" w:rsidRDefault="008059BA" w:rsidP="00001F87">
      <w:r>
        <w:separator/>
      </w:r>
    </w:p>
  </w:endnote>
  <w:endnote w:type="continuationSeparator" w:id="0">
    <w:p w:rsidR="008059BA" w:rsidRDefault="008059BA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3F6" w:rsidRDefault="003C33F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69639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A37478" w:rsidRDefault="00A37478">
            <w:pPr>
              <w:pStyle w:val="Stopka"/>
              <w:jc w:val="right"/>
            </w:pPr>
            <w:r w:rsidRPr="003C33F6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3C33F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C33F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3C33F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2087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3C33F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3C33F6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3C33F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3C33F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3C33F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02087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2</w:t>
            </w:r>
            <w:r w:rsidRPr="003C33F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A37478" w:rsidRDefault="00A37478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3F6" w:rsidRDefault="003C33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9BA" w:rsidRDefault="008059BA" w:rsidP="00001F87">
      <w:r>
        <w:separator/>
      </w:r>
    </w:p>
  </w:footnote>
  <w:footnote w:type="continuationSeparator" w:id="0">
    <w:p w:rsidR="008059BA" w:rsidRDefault="008059BA" w:rsidP="00001F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3F6" w:rsidRDefault="003C33F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3F6" w:rsidRDefault="003C33F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33F6" w:rsidRDefault="003C33F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2602F3"/>
    <w:multiLevelType w:val="hybridMultilevel"/>
    <w:tmpl w:val="C1626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A2134D"/>
    <w:multiLevelType w:val="hybridMultilevel"/>
    <w:tmpl w:val="DED88A44"/>
    <w:lvl w:ilvl="0" w:tplc="1B58743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C41A7"/>
    <w:multiLevelType w:val="hybridMultilevel"/>
    <w:tmpl w:val="A6105F8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137041C"/>
    <w:multiLevelType w:val="hybridMultilevel"/>
    <w:tmpl w:val="96C80804"/>
    <w:lvl w:ilvl="0" w:tplc="1B58743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0B418B"/>
    <w:multiLevelType w:val="hybridMultilevel"/>
    <w:tmpl w:val="722ECCB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22B4DD2"/>
    <w:multiLevelType w:val="hybridMultilevel"/>
    <w:tmpl w:val="DED88A44"/>
    <w:lvl w:ilvl="0" w:tplc="1B58743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AD394A"/>
    <w:multiLevelType w:val="hybridMultilevel"/>
    <w:tmpl w:val="3D926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E527F3"/>
    <w:multiLevelType w:val="hybridMultilevel"/>
    <w:tmpl w:val="7AC8DCA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8B11A7"/>
    <w:multiLevelType w:val="hybridMultilevel"/>
    <w:tmpl w:val="EE2A7C3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77670CE3"/>
    <w:multiLevelType w:val="hybridMultilevel"/>
    <w:tmpl w:val="41BA040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8D7272E"/>
    <w:multiLevelType w:val="hybridMultilevel"/>
    <w:tmpl w:val="B002E0C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4"/>
  </w:num>
  <w:num w:numId="5">
    <w:abstractNumId w:val="0"/>
  </w:num>
  <w:num w:numId="6">
    <w:abstractNumId w:val="5"/>
  </w:num>
  <w:num w:numId="7">
    <w:abstractNumId w:val="1"/>
  </w:num>
  <w:num w:numId="8">
    <w:abstractNumId w:val="3"/>
  </w:num>
  <w:num w:numId="9">
    <w:abstractNumId w:val="9"/>
  </w:num>
  <w:num w:numId="10">
    <w:abstractNumId w:val="2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01F87"/>
    <w:rsid w:val="0002087E"/>
    <w:rsid w:val="00023C3A"/>
    <w:rsid w:val="00032334"/>
    <w:rsid w:val="00034258"/>
    <w:rsid w:val="000404D6"/>
    <w:rsid w:val="0006044A"/>
    <w:rsid w:val="000818CA"/>
    <w:rsid w:val="0008402F"/>
    <w:rsid w:val="000B0113"/>
    <w:rsid w:val="000C185A"/>
    <w:rsid w:val="000E7716"/>
    <w:rsid w:val="000F16E5"/>
    <w:rsid w:val="000F2393"/>
    <w:rsid w:val="00126BD6"/>
    <w:rsid w:val="00140BE8"/>
    <w:rsid w:val="001434BE"/>
    <w:rsid w:val="00144344"/>
    <w:rsid w:val="00154DE4"/>
    <w:rsid w:val="00175C52"/>
    <w:rsid w:val="00182F8E"/>
    <w:rsid w:val="00193D33"/>
    <w:rsid w:val="0019648E"/>
    <w:rsid w:val="001A39DB"/>
    <w:rsid w:val="001B43AA"/>
    <w:rsid w:val="001C2021"/>
    <w:rsid w:val="001D386E"/>
    <w:rsid w:val="00211AB5"/>
    <w:rsid w:val="00214FBE"/>
    <w:rsid w:val="002247B1"/>
    <w:rsid w:val="002475FA"/>
    <w:rsid w:val="00257EDE"/>
    <w:rsid w:val="002715B2"/>
    <w:rsid w:val="00294CA8"/>
    <w:rsid w:val="002A4FE0"/>
    <w:rsid w:val="002B043F"/>
    <w:rsid w:val="002B6D6B"/>
    <w:rsid w:val="00301CD7"/>
    <w:rsid w:val="003124D1"/>
    <w:rsid w:val="003155B9"/>
    <w:rsid w:val="0031722A"/>
    <w:rsid w:val="0035435E"/>
    <w:rsid w:val="00362092"/>
    <w:rsid w:val="00364329"/>
    <w:rsid w:val="00375B74"/>
    <w:rsid w:val="00375E8B"/>
    <w:rsid w:val="00394553"/>
    <w:rsid w:val="003A219C"/>
    <w:rsid w:val="003A6C81"/>
    <w:rsid w:val="003B35E1"/>
    <w:rsid w:val="003B4105"/>
    <w:rsid w:val="003C33F6"/>
    <w:rsid w:val="003C3C9B"/>
    <w:rsid w:val="003C3F75"/>
    <w:rsid w:val="003D046A"/>
    <w:rsid w:val="003F49B9"/>
    <w:rsid w:val="004230F2"/>
    <w:rsid w:val="00425A3B"/>
    <w:rsid w:val="004352FD"/>
    <w:rsid w:val="004458C4"/>
    <w:rsid w:val="00445F06"/>
    <w:rsid w:val="00467D64"/>
    <w:rsid w:val="004B2072"/>
    <w:rsid w:val="004B6543"/>
    <w:rsid w:val="004C26E3"/>
    <w:rsid w:val="004D086F"/>
    <w:rsid w:val="004D1EA7"/>
    <w:rsid w:val="004E1920"/>
    <w:rsid w:val="004F0C3A"/>
    <w:rsid w:val="00514D8A"/>
    <w:rsid w:val="005158A0"/>
    <w:rsid w:val="00517222"/>
    <w:rsid w:val="00536B82"/>
    <w:rsid w:val="00544346"/>
    <w:rsid w:val="005552EC"/>
    <w:rsid w:val="005603C0"/>
    <w:rsid w:val="00567C2D"/>
    <w:rsid w:val="005B3224"/>
    <w:rsid w:val="005D2745"/>
    <w:rsid w:val="005E2A04"/>
    <w:rsid w:val="005F6527"/>
    <w:rsid w:val="006320E9"/>
    <w:rsid w:val="006359B5"/>
    <w:rsid w:val="00653A67"/>
    <w:rsid w:val="00666246"/>
    <w:rsid w:val="006705EC"/>
    <w:rsid w:val="006746CE"/>
    <w:rsid w:val="00694E0E"/>
    <w:rsid w:val="006C4DA2"/>
    <w:rsid w:val="006C6F98"/>
    <w:rsid w:val="006E16E9"/>
    <w:rsid w:val="006F4E86"/>
    <w:rsid w:val="0070005F"/>
    <w:rsid w:val="00712ACE"/>
    <w:rsid w:val="0071748D"/>
    <w:rsid w:val="00743ECC"/>
    <w:rsid w:val="00756688"/>
    <w:rsid w:val="00771FDE"/>
    <w:rsid w:val="00783E4F"/>
    <w:rsid w:val="007914A9"/>
    <w:rsid w:val="007A3233"/>
    <w:rsid w:val="007B09ED"/>
    <w:rsid w:val="007C2777"/>
    <w:rsid w:val="007C3EEB"/>
    <w:rsid w:val="007C7A4F"/>
    <w:rsid w:val="007E266F"/>
    <w:rsid w:val="007F28A1"/>
    <w:rsid w:val="008059BA"/>
    <w:rsid w:val="00807385"/>
    <w:rsid w:val="008144D3"/>
    <w:rsid w:val="00816F20"/>
    <w:rsid w:val="008505F4"/>
    <w:rsid w:val="00880855"/>
    <w:rsid w:val="00883524"/>
    <w:rsid w:val="008E40C5"/>
    <w:rsid w:val="008F321B"/>
    <w:rsid w:val="008F63D4"/>
    <w:rsid w:val="00913AD8"/>
    <w:rsid w:val="0092107C"/>
    <w:rsid w:val="00944932"/>
    <w:rsid w:val="00987538"/>
    <w:rsid w:val="009922B8"/>
    <w:rsid w:val="009A03B1"/>
    <w:rsid w:val="009B6697"/>
    <w:rsid w:val="009C3AC2"/>
    <w:rsid w:val="009E5FDB"/>
    <w:rsid w:val="009F36F8"/>
    <w:rsid w:val="00A06425"/>
    <w:rsid w:val="00A37478"/>
    <w:rsid w:val="00A43FDE"/>
    <w:rsid w:val="00A45D9B"/>
    <w:rsid w:val="00A54598"/>
    <w:rsid w:val="00A7029E"/>
    <w:rsid w:val="00AB11FA"/>
    <w:rsid w:val="00AC09C6"/>
    <w:rsid w:val="00AC7796"/>
    <w:rsid w:val="00AD212A"/>
    <w:rsid w:val="00AE5FC2"/>
    <w:rsid w:val="00AE7186"/>
    <w:rsid w:val="00B0705E"/>
    <w:rsid w:val="00B101F6"/>
    <w:rsid w:val="00B14FE1"/>
    <w:rsid w:val="00B41705"/>
    <w:rsid w:val="00B41F02"/>
    <w:rsid w:val="00B73428"/>
    <w:rsid w:val="00B871B6"/>
    <w:rsid w:val="00BC23F8"/>
    <w:rsid w:val="00BC62E0"/>
    <w:rsid w:val="00BD6E4F"/>
    <w:rsid w:val="00C46699"/>
    <w:rsid w:val="00C53B5F"/>
    <w:rsid w:val="00C64A69"/>
    <w:rsid w:val="00C64B1B"/>
    <w:rsid w:val="00C774B8"/>
    <w:rsid w:val="00CC7F86"/>
    <w:rsid w:val="00CD3986"/>
    <w:rsid w:val="00CD5EB0"/>
    <w:rsid w:val="00CF068A"/>
    <w:rsid w:val="00D02AB5"/>
    <w:rsid w:val="00D074FE"/>
    <w:rsid w:val="00D07BB7"/>
    <w:rsid w:val="00D30475"/>
    <w:rsid w:val="00D701D0"/>
    <w:rsid w:val="00D73D48"/>
    <w:rsid w:val="00D755BC"/>
    <w:rsid w:val="00DD1D39"/>
    <w:rsid w:val="00DE7BC5"/>
    <w:rsid w:val="00DF6073"/>
    <w:rsid w:val="00E14C33"/>
    <w:rsid w:val="00E16E5E"/>
    <w:rsid w:val="00E213B7"/>
    <w:rsid w:val="00E718A3"/>
    <w:rsid w:val="00E740A1"/>
    <w:rsid w:val="00E75E2D"/>
    <w:rsid w:val="00E92AF0"/>
    <w:rsid w:val="00E92CAD"/>
    <w:rsid w:val="00E94A8A"/>
    <w:rsid w:val="00EB56E8"/>
    <w:rsid w:val="00ED5C61"/>
    <w:rsid w:val="00F053AA"/>
    <w:rsid w:val="00F07F08"/>
    <w:rsid w:val="00F17012"/>
    <w:rsid w:val="00F260B2"/>
    <w:rsid w:val="00F4578F"/>
    <w:rsid w:val="00F555E3"/>
    <w:rsid w:val="00F71D37"/>
    <w:rsid w:val="00F83C94"/>
    <w:rsid w:val="00FA51B1"/>
    <w:rsid w:val="00FE1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746CE"/>
    <w:pPr>
      <w:ind w:left="720"/>
      <w:contextualSpacing/>
    </w:pPr>
  </w:style>
  <w:style w:type="paragraph" w:styleId="Nagwek">
    <w:name w:val="header"/>
    <w:basedOn w:val="Normalny"/>
    <w:link w:val="NagwekZnak"/>
    <w:rsid w:val="00A374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A37478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A374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374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806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544A6-A539-49E3-9D09-9CFD005B8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317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57</cp:revision>
  <dcterms:created xsi:type="dcterms:W3CDTF">2022-04-21T11:05:00Z</dcterms:created>
  <dcterms:modified xsi:type="dcterms:W3CDTF">2022-05-22T20:57:00Z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